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45" w:rsidRPr="00D343D8" w:rsidRDefault="00D343D8" w:rsidP="005F6A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Lit Analysis </w:t>
      </w:r>
      <w:r w:rsidR="00C818DD" w:rsidRPr="00D343D8">
        <w:rPr>
          <w:sz w:val="20"/>
          <w:szCs w:val="20"/>
        </w:rPr>
        <w:t>Rubric</w:t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 w:rsidR="00C818DD" w:rsidRPr="00D343D8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C818DD" w:rsidRPr="00D343D8">
        <w:rPr>
          <w:sz w:val="20"/>
          <w:szCs w:val="20"/>
        </w:rPr>
        <w:t>NAME:  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3240"/>
        <w:gridCol w:w="3240"/>
        <w:gridCol w:w="3145"/>
      </w:tblGrid>
      <w:tr w:rsidR="00C818DD" w:rsidRPr="00D343D8" w:rsidTr="00C818DD">
        <w:tc>
          <w:tcPr>
            <w:tcW w:w="1705" w:type="dxa"/>
          </w:tcPr>
          <w:p w:rsidR="00C818DD" w:rsidRPr="00D343D8" w:rsidRDefault="00C818DD" w:rsidP="005F6A6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818DD" w:rsidRPr="00CA0AFD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0AFD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3240" w:type="dxa"/>
          </w:tcPr>
          <w:p w:rsidR="00C818DD" w:rsidRPr="00CA0AFD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0AFD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3240" w:type="dxa"/>
          </w:tcPr>
          <w:p w:rsidR="00C818DD" w:rsidRPr="00CA0AFD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0AFD">
              <w:rPr>
                <w:b/>
                <w:sz w:val="20"/>
                <w:szCs w:val="20"/>
              </w:rPr>
              <w:t>EMERGING</w:t>
            </w:r>
          </w:p>
        </w:tc>
        <w:tc>
          <w:tcPr>
            <w:tcW w:w="3145" w:type="dxa"/>
          </w:tcPr>
          <w:p w:rsidR="00C818DD" w:rsidRPr="00CA0AFD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A0AFD">
              <w:rPr>
                <w:b/>
                <w:sz w:val="20"/>
                <w:szCs w:val="20"/>
              </w:rPr>
              <w:t>NEEDS IMRPOVEMENT</w:t>
            </w:r>
          </w:p>
        </w:tc>
      </w:tr>
      <w:tr w:rsidR="00C818DD" w:rsidRPr="00D343D8" w:rsidTr="00C818DD">
        <w:tc>
          <w:tcPr>
            <w:tcW w:w="1705" w:type="dxa"/>
          </w:tcPr>
          <w:p w:rsidR="00C818DD" w:rsidRPr="00D343D8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343D8">
              <w:rPr>
                <w:b/>
                <w:sz w:val="20"/>
                <w:szCs w:val="20"/>
              </w:rPr>
              <w:t>FOCUS</w:t>
            </w:r>
          </w:p>
        </w:tc>
        <w:tc>
          <w:tcPr>
            <w:tcW w:w="3060" w:type="dxa"/>
          </w:tcPr>
          <w:p w:rsidR="00C818DD" w:rsidRPr="00D343D8" w:rsidRDefault="00C818DD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 xml:space="preserve">Thesis expertly sets purpose and </w:t>
            </w:r>
            <w:r w:rsidR="00CA0AFD">
              <w:rPr>
                <w:sz w:val="20"/>
                <w:szCs w:val="20"/>
              </w:rPr>
              <w:t xml:space="preserve">is </w:t>
            </w:r>
            <w:r w:rsidRPr="00D343D8">
              <w:rPr>
                <w:sz w:val="20"/>
                <w:szCs w:val="20"/>
              </w:rPr>
              <w:t>articulately worded</w:t>
            </w:r>
          </w:p>
          <w:p w:rsidR="00892051" w:rsidRPr="00D343D8" w:rsidRDefault="00892051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Topic sentences expertly preview main idea</w:t>
            </w:r>
            <w:r w:rsidR="00CA0AFD">
              <w:rPr>
                <w:sz w:val="20"/>
                <w:szCs w:val="20"/>
              </w:rPr>
              <w:t>s</w:t>
            </w:r>
            <w:r w:rsidRPr="00D343D8">
              <w:rPr>
                <w:sz w:val="20"/>
                <w:szCs w:val="20"/>
              </w:rPr>
              <w:t xml:space="preserve"> and relate fully to thesis</w:t>
            </w:r>
          </w:p>
          <w:p w:rsidR="0096764D" w:rsidRPr="00D343D8" w:rsidRDefault="0096764D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Intro expertly sets context (title, author, topic)</w:t>
            </w:r>
          </w:p>
          <w:p w:rsidR="00C818DD" w:rsidRPr="00D343D8" w:rsidRDefault="0096764D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Evidence/explanation highly reflective of thesis</w:t>
            </w:r>
          </w:p>
        </w:tc>
        <w:tc>
          <w:tcPr>
            <w:tcW w:w="3240" w:type="dxa"/>
          </w:tcPr>
          <w:p w:rsidR="00C818DD" w:rsidRPr="00D343D8" w:rsidRDefault="00C818DD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Thesis adequately sets purpose and is clearly worded</w:t>
            </w:r>
          </w:p>
          <w:p w:rsidR="00892051" w:rsidRPr="00D343D8" w:rsidRDefault="00892051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Topic sentences sufficiently preview main idea</w:t>
            </w:r>
            <w:r w:rsidR="00CA0AFD">
              <w:rPr>
                <w:sz w:val="20"/>
                <w:szCs w:val="20"/>
              </w:rPr>
              <w:t>s</w:t>
            </w:r>
            <w:r w:rsidRPr="00D343D8">
              <w:rPr>
                <w:sz w:val="20"/>
                <w:szCs w:val="20"/>
              </w:rPr>
              <w:t xml:space="preserve"> and adequately reflect thesis</w:t>
            </w:r>
          </w:p>
          <w:p w:rsidR="0096764D" w:rsidRPr="00D343D8" w:rsidRDefault="0096764D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Intro sufficiently sets context</w:t>
            </w:r>
          </w:p>
          <w:p w:rsidR="0096764D" w:rsidRPr="00D343D8" w:rsidRDefault="0096764D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Evidence/explanation sufficiently reflective of thesis</w:t>
            </w:r>
          </w:p>
        </w:tc>
        <w:tc>
          <w:tcPr>
            <w:tcW w:w="3240" w:type="dxa"/>
          </w:tcPr>
          <w:p w:rsidR="00C818DD" w:rsidRPr="00D343D8" w:rsidRDefault="00C818DD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Thesis may not be clear in purpose or significance</w:t>
            </w:r>
          </w:p>
          <w:p w:rsidR="00892051" w:rsidRPr="00D343D8" w:rsidRDefault="00892051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 xml:space="preserve">Topic sentences </w:t>
            </w:r>
            <w:r w:rsidR="0096764D" w:rsidRPr="00D343D8">
              <w:rPr>
                <w:sz w:val="20"/>
                <w:szCs w:val="20"/>
              </w:rPr>
              <w:t>may be unclear in main idea</w:t>
            </w:r>
            <w:r w:rsidR="00CA0AFD">
              <w:rPr>
                <w:sz w:val="20"/>
                <w:szCs w:val="20"/>
              </w:rPr>
              <w:t>s</w:t>
            </w:r>
            <w:r w:rsidR="0096764D" w:rsidRPr="00D343D8">
              <w:rPr>
                <w:sz w:val="20"/>
                <w:szCs w:val="20"/>
              </w:rPr>
              <w:t xml:space="preserve"> or relation to thesis</w:t>
            </w:r>
          </w:p>
          <w:p w:rsidR="0096764D" w:rsidRPr="00D343D8" w:rsidRDefault="0096764D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Intro may not set a clear context or may be missing aspects</w:t>
            </w:r>
          </w:p>
          <w:p w:rsidR="0096764D" w:rsidRPr="00D343D8" w:rsidRDefault="0096764D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Evidence/explanation questionable in link to thesis</w:t>
            </w:r>
          </w:p>
        </w:tc>
        <w:tc>
          <w:tcPr>
            <w:tcW w:w="3145" w:type="dxa"/>
          </w:tcPr>
          <w:p w:rsidR="00C818DD" w:rsidRPr="00D343D8" w:rsidRDefault="00C818DD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Thesis maybe</w:t>
            </w:r>
            <w:r w:rsidR="00CA0AFD">
              <w:rPr>
                <w:sz w:val="20"/>
                <w:szCs w:val="20"/>
              </w:rPr>
              <w:t xml:space="preserve"> absent or</w:t>
            </w:r>
            <w:r w:rsidRPr="00D343D8">
              <w:rPr>
                <w:sz w:val="20"/>
                <w:szCs w:val="20"/>
              </w:rPr>
              <w:t xml:space="preserve"> in the wrong place</w:t>
            </w:r>
          </w:p>
          <w:p w:rsidR="0096764D" w:rsidRPr="00D343D8" w:rsidRDefault="0096764D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Topic sentences are missing main ideas and/or relation to thesis</w:t>
            </w:r>
          </w:p>
          <w:p w:rsidR="0096764D" w:rsidRPr="00D343D8" w:rsidRDefault="0096764D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Intro is missing context</w:t>
            </w:r>
          </w:p>
          <w:p w:rsidR="0096764D" w:rsidRPr="00D343D8" w:rsidRDefault="0096764D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Evidence/explanation not related to thesis</w:t>
            </w:r>
          </w:p>
        </w:tc>
      </w:tr>
      <w:tr w:rsidR="00C818DD" w:rsidRPr="00D343D8" w:rsidTr="00C818DD">
        <w:tc>
          <w:tcPr>
            <w:tcW w:w="1705" w:type="dxa"/>
          </w:tcPr>
          <w:p w:rsidR="00C818DD" w:rsidRPr="00D343D8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343D8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3060" w:type="dxa"/>
          </w:tcPr>
          <w:p w:rsidR="00C818DD" w:rsidRPr="00B8280D" w:rsidRDefault="0096764D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B8280D">
              <w:rPr>
                <w:sz w:val="19"/>
                <w:szCs w:val="19"/>
              </w:rPr>
              <w:t>Hook is an immediate grabber and is thorough</w:t>
            </w:r>
            <w:r w:rsidR="00CA0AFD" w:rsidRPr="00B8280D">
              <w:rPr>
                <w:sz w:val="19"/>
                <w:szCs w:val="19"/>
              </w:rPr>
              <w:t>ly</w:t>
            </w:r>
            <w:r w:rsidRPr="00B8280D">
              <w:rPr>
                <w:sz w:val="19"/>
                <w:szCs w:val="19"/>
              </w:rPr>
              <w:t xml:space="preserve"> addressed</w:t>
            </w:r>
            <w:r w:rsidR="00CA0AFD" w:rsidRPr="00B8280D">
              <w:rPr>
                <w:sz w:val="19"/>
                <w:szCs w:val="19"/>
              </w:rPr>
              <w:t xml:space="preserve">/ </w:t>
            </w:r>
            <w:r w:rsidRPr="00B8280D">
              <w:rPr>
                <w:sz w:val="19"/>
                <w:szCs w:val="19"/>
              </w:rPr>
              <w:t>expertly connected to novel/topic</w:t>
            </w:r>
          </w:p>
          <w:p w:rsidR="00096913" w:rsidRPr="00B8280D" w:rsidRDefault="00096913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B8280D">
              <w:rPr>
                <w:sz w:val="19"/>
                <w:szCs w:val="19"/>
              </w:rPr>
              <w:t xml:space="preserve">Examples/evidence highly insightful </w:t>
            </w:r>
          </w:p>
          <w:p w:rsidR="00096913" w:rsidRPr="00B8280D" w:rsidRDefault="00096913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B8280D">
              <w:rPr>
                <w:sz w:val="19"/>
                <w:szCs w:val="19"/>
              </w:rPr>
              <w:t>Analysis is articulate, comprehensive, and perceptive with no plot summary</w:t>
            </w:r>
          </w:p>
          <w:p w:rsidR="00A14675" w:rsidRPr="00B8280D" w:rsidRDefault="00A14675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B8280D">
              <w:rPr>
                <w:sz w:val="19"/>
                <w:szCs w:val="19"/>
              </w:rPr>
              <w:t>Evidence of thoughtful, purposeful, thorough revision</w:t>
            </w:r>
          </w:p>
          <w:p w:rsidR="00B8280D" w:rsidRPr="00B8280D" w:rsidRDefault="00B8280D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19"/>
                <w:szCs w:val="19"/>
              </w:rPr>
            </w:pPr>
            <w:r w:rsidRPr="00B8280D">
              <w:rPr>
                <w:sz w:val="19"/>
                <w:szCs w:val="19"/>
              </w:rPr>
              <w:t>Conclusion includes an original, thoughtful “so what”</w:t>
            </w:r>
          </w:p>
        </w:tc>
        <w:tc>
          <w:tcPr>
            <w:tcW w:w="3240" w:type="dxa"/>
          </w:tcPr>
          <w:p w:rsidR="00C818DD" w:rsidRPr="00D343D8" w:rsidRDefault="0096764D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Hook is somewhat interesting and clear in development/ connection to novel/topic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Examples/evidence sufficiently chosen for strength of insight</w:t>
            </w:r>
          </w:p>
          <w:p w:rsidR="00096913" w:rsidRDefault="00096913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Analysis is clear, developed, and accurate with little to no plot summary</w:t>
            </w:r>
          </w:p>
          <w:p w:rsidR="00A14675" w:rsidRDefault="00A14675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appropriate revision steps</w:t>
            </w:r>
          </w:p>
          <w:p w:rsidR="00B8280D" w:rsidRPr="00D343D8" w:rsidRDefault="00B8280D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includes a satisfactory “so what”</w:t>
            </w:r>
          </w:p>
        </w:tc>
        <w:tc>
          <w:tcPr>
            <w:tcW w:w="3240" w:type="dxa"/>
          </w:tcPr>
          <w:p w:rsidR="00C818DD" w:rsidRPr="00D343D8" w:rsidRDefault="0096764D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Hook is perfunctory/dull</w:t>
            </w:r>
            <w:r w:rsidR="00096913" w:rsidRPr="00D343D8">
              <w:rPr>
                <w:sz w:val="20"/>
                <w:szCs w:val="20"/>
              </w:rPr>
              <w:t xml:space="preserve"> and m</w:t>
            </w:r>
            <w:r w:rsidR="00CA0AFD">
              <w:rPr>
                <w:sz w:val="20"/>
                <w:szCs w:val="20"/>
              </w:rPr>
              <w:t>a</w:t>
            </w:r>
            <w:r w:rsidR="00096913" w:rsidRPr="00D343D8">
              <w:rPr>
                <w:sz w:val="20"/>
                <w:szCs w:val="20"/>
              </w:rPr>
              <w:t>y not be connected to novel/topic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 xml:space="preserve">Examples/evidence may be </w:t>
            </w:r>
            <w:r w:rsidR="00D86A39">
              <w:rPr>
                <w:sz w:val="20"/>
                <w:szCs w:val="20"/>
              </w:rPr>
              <w:t>weak/</w:t>
            </w:r>
            <w:r w:rsidRPr="00D343D8">
              <w:rPr>
                <w:sz w:val="20"/>
                <w:szCs w:val="20"/>
              </w:rPr>
              <w:t>questionably chosen</w:t>
            </w:r>
          </w:p>
          <w:p w:rsidR="00096913" w:rsidRDefault="00096913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Analysis may be imbalanced and/or demonstrate misunderstanding with some plot summary</w:t>
            </w:r>
          </w:p>
          <w:p w:rsidR="00A14675" w:rsidRDefault="00A14675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efforts appear minimal</w:t>
            </w:r>
          </w:p>
          <w:p w:rsidR="00B8280D" w:rsidRPr="00D343D8" w:rsidRDefault="00B8280D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includes a basic or rote “so what”</w:t>
            </w:r>
          </w:p>
        </w:tc>
        <w:tc>
          <w:tcPr>
            <w:tcW w:w="3145" w:type="dxa"/>
          </w:tcPr>
          <w:p w:rsidR="00C818DD" w:rsidRPr="00D343D8" w:rsidRDefault="0096764D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Hook is missing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Examples/evidence weak</w:t>
            </w:r>
          </w:p>
          <w:p w:rsidR="00096913" w:rsidRPr="00D343D8" w:rsidRDefault="00D86A39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Examples/evidence are weak/ inaccurate</w:t>
            </w:r>
          </w:p>
          <w:p w:rsidR="00096913" w:rsidRDefault="00096913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Analysis is absent, under-developed, indicative of misunderstanding and/or marred by plot summary</w:t>
            </w:r>
          </w:p>
          <w:p w:rsidR="00A14675" w:rsidRDefault="00A14675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efforts are incomplete/ non-existent</w:t>
            </w:r>
          </w:p>
          <w:p w:rsidR="00B8280D" w:rsidRPr="00D343D8" w:rsidRDefault="00B8280D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lacks a “so what”</w:t>
            </w:r>
          </w:p>
        </w:tc>
      </w:tr>
      <w:tr w:rsidR="00C818DD" w:rsidRPr="00D343D8" w:rsidTr="00C818DD">
        <w:tc>
          <w:tcPr>
            <w:tcW w:w="1705" w:type="dxa"/>
          </w:tcPr>
          <w:p w:rsidR="00C818DD" w:rsidRPr="00D343D8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343D8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3060" w:type="dxa"/>
          </w:tcPr>
          <w:p w:rsidR="00C818DD" w:rsidRPr="00D343D8" w:rsidRDefault="00096913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Information is expertly/ purposefully arranged for ease of reading, progression of thought, and fluency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Transitions are masterfully employed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Clinchers succinctly and clearly conclude paragraphs</w:t>
            </w:r>
          </w:p>
        </w:tc>
        <w:tc>
          <w:tcPr>
            <w:tcW w:w="3240" w:type="dxa"/>
          </w:tcPr>
          <w:p w:rsidR="00C818DD" w:rsidRPr="00D343D8" w:rsidRDefault="00096913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Information is sufficiently arranged for reading clarity, progression of thought, and fluency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Transitions are skillfully employed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Clinchers are adequate in concluding paragraphs</w:t>
            </w:r>
          </w:p>
        </w:tc>
        <w:tc>
          <w:tcPr>
            <w:tcW w:w="3240" w:type="dxa"/>
          </w:tcPr>
          <w:p w:rsidR="00C818DD" w:rsidRPr="00D343D8" w:rsidRDefault="00096913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Information may be out of order, illogically arranged, c</w:t>
            </w:r>
            <w:r w:rsidR="00D86A39">
              <w:rPr>
                <w:sz w:val="20"/>
                <w:szCs w:val="20"/>
              </w:rPr>
              <w:t>onfusing, or disconnected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Transitions may be inconsistent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Clinchers may be inconsistent in concluding paragraphs</w:t>
            </w:r>
          </w:p>
        </w:tc>
        <w:tc>
          <w:tcPr>
            <w:tcW w:w="3145" w:type="dxa"/>
          </w:tcPr>
          <w:p w:rsidR="00C818DD" w:rsidRPr="00D343D8" w:rsidRDefault="00096913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Information may lack any logical presentation or coherence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Transitions may be abrupt or absent</w:t>
            </w:r>
          </w:p>
          <w:p w:rsidR="00096913" w:rsidRPr="00D343D8" w:rsidRDefault="00096913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Clinchers are absent</w:t>
            </w:r>
          </w:p>
        </w:tc>
      </w:tr>
      <w:tr w:rsidR="00C818DD" w:rsidRPr="00D343D8" w:rsidTr="00C818DD">
        <w:tc>
          <w:tcPr>
            <w:tcW w:w="1705" w:type="dxa"/>
          </w:tcPr>
          <w:p w:rsidR="00C818DD" w:rsidRPr="00D343D8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343D8">
              <w:rPr>
                <w:b/>
                <w:sz w:val="20"/>
                <w:szCs w:val="20"/>
              </w:rPr>
              <w:t>STYLE/</w:t>
            </w:r>
          </w:p>
          <w:p w:rsidR="00C818DD" w:rsidRPr="00D343D8" w:rsidRDefault="00C818DD" w:rsidP="00C818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343D8">
              <w:rPr>
                <w:b/>
                <w:sz w:val="20"/>
                <w:szCs w:val="20"/>
              </w:rPr>
              <w:t>MECHANICS</w:t>
            </w:r>
          </w:p>
        </w:tc>
        <w:tc>
          <w:tcPr>
            <w:tcW w:w="3060" w:type="dxa"/>
          </w:tcPr>
          <w:p w:rsidR="00C818DD" w:rsidRPr="00D343D8" w:rsidRDefault="00D343D8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Mechanics are masterfully employed with few to no errors</w:t>
            </w:r>
          </w:p>
          <w:p w:rsidR="00D343D8" w:rsidRPr="00D343D8" w:rsidRDefault="00D343D8" w:rsidP="00D343D8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Citations are correct</w:t>
            </w:r>
          </w:p>
          <w:p w:rsidR="00D343D8" w:rsidRPr="00D343D8" w:rsidRDefault="00D343D8" w:rsidP="00B8280D">
            <w:pPr>
              <w:pStyle w:val="NoSpacing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Syntax and diction are masterfully varied and sophisticated</w:t>
            </w:r>
            <w:r>
              <w:rPr>
                <w:sz w:val="20"/>
                <w:szCs w:val="20"/>
              </w:rPr>
              <w:t xml:space="preserve"> with expert attention to specific lit analysis points (tense, contractions, word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jails)</w:t>
            </w:r>
          </w:p>
        </w:tc>
        <w:tc>
          <w:tcPr>
            <w:tcW w:w="3240" w:type="dxa"/>
          </w:tcPr>
          <w:p w:rsidR="00C818DD" w:rsidRPr="00D343D8" w:rsidRDefault="00D343D8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 xml:space="preserve">Mechanics are sufficiently employed with some </w:t>
            </w:r>
            <w:proofErr w:type="spellStart"/>
            <w:r w:rsidRPr="00D343D8">
              <w:rPr>
                <w:sz w:val="20"/>
                <w:szCs w:val="20"/>
              </w:rPr>
              <w:t>to</w:t>
            </w:r>
            <w:proofErr w:type="spellEnd"/>
            <w:r w:rsidRPr="00D343D8">
              <w:rPr>
                <w:sz w:val="20"/>
                <w:szCs w:val="20"/>
              </w:rPr>
              <w:t xml:space="preserve"> few errors</w:t>
            </w:r>
          </w:p>
          <w:p w:rsidR="00D343D8" w:rsidRPr="00D343D8" w:rsidRDefault="00D343D8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Citations are mostly correct</w:t>
            </w:r>
          </w:p>
          <w:p w:rsidR="00D343D8" w:rsidRPr="00D343D8" w:rsidRDefault="00D343D8" w:rsidP="00D343D8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Syntax and diction are varied and correct</w:t>
            </w:r>
            <w:r>
              <w:rPr>
                <w:sz w:val="20"/>
                <w:szCs w:val="20"/>
              </w:rPr>
              <w:t xml:space="preserve"> with adequate attention to specific lit analysis points</w:t>
            </w:r>
          </w:p>
        </w:tc>
        <w:tc>
          <w:tcPr>
            <w:tcW w:w="3240" w:type="dxa"/>
          </w:tcPr>
          <w:p w:rsidR="00C818DD" w:rsidRPr="00D343D8" w:rsidRDefault="00D343D8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Mechanics may include multiple errors</w:t>
            </w:r>
          </w:p>
          <w:p w:rsidR="00D343D8" w:rsidRPr="00D343D8" w:rsidRDefault="00D343D8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Citations contain few/minor errors</w:t>
            </w:r>
          </w:p>
          <w:p w:rsidR="00D343D8" w:rsidRPr="00D343D8" w:rsidRDefault="00D343D8" w:rsidP="00D343D8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20"/>
                <w:szCs w:val="20"/>
              </w:rPr>
            </w:pPr>
            <w:r w:rsidRPr="00D343D8">
              <w:rPr>
                <w:sz w:val="20"/>
                <w:szCs w:val="20"/>
              </w:rPr>
              <w:t>Syntax and diction may be dull or awkward</w:t>
            </w:r>
            <w:r>
              <w:rPr>
                <w:sz w:val="20"/>
                <w:szCs w:val="20"/>
              </w:rPr>
              <w:t xml:space="preserve"> with inconsistent to little attention to specific lit analysis points</w:t>
            </w:r>
          </w:p>
        </w:tc>
        <w:tc>
          <w:tcPr>
            <w:tcW w:w="3145" w:type="dxa"/>
          </w:tcPr>
          <w:p w:rsidR="00C818DD" w:rsidRPr="00B8280D" w:rsidRDefault="00D343D8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19"/>
                <w:szCs w:val="19"/>
              </w:rPr>
            </w:pPr>
            <w:r w:rsidRPr="00B8280D">
              <w:rPr>
                <w:sz w:val="19"/>
                <w:szCs w:val="19"/>
              </w:rPr>
              <w:t>Mechanics may include multiple errors that interfere with meaning</w:t>
            </w:r>
          </w:p>
          <w:p w:rsidR="00D343D8" w:rsidRPr="00B8280D" w:rsidRDefault="00D343D8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19"/>
                <w:szCs w:val="19"/>
              </w:rPr>
            </w:pPr>
            <w:r w:rsidRPr="00B8280D">
              <w:rPr>
                <w:sz w:val="19"/>
                <w:szCs w:val="19"/>
              </w:rPr>
              <w:t xml:space="preserve">Citations are absent or contain serious errors </w:t>
            </w:r>
          </w:p>
          <w:p w:rsidR="00D343D8" w:rsidRPr="00D343D8" w:rsidRDefault="00D343D8" w:rsidP="00D343D8">
            <w:pPr>
              <w:pStyle w:val="NoSpacing"/>
              <w:numPr>
                <w:ilvl w:val="0"/>
                <w:numId w:val="4"/>
              </w:numPr>
              <w:ind w:left="162" w:hanging="180"/>
              <w:rPr>
                <w:sz w:val="20"/>
                <w:szCs w:val="20"/>
              </w:rPr>
            </w:pPr>
            <w:r w:rsidRPr="00B8280D">
              <w:rPr>
                <w:sz w:val="19"/>
                <w:szCs w:val="19"/>
              </w:rPr>
              <w:t>Syntax and diction may be so confusing as to interfere with meaning with little to no attention to specific lit analysis points</w:t>
            </w:r>
          </w:p>
        </w:tc>
      </w:tr>
    </w:tbl>
    <w:p w:rsidR="00C818DD" w:rsidRPr="00C818DD" w:rsidRDefault="00C818DD" w:rsidP="00D343D8">
      <w:pPr>
        <w:pStyle w:val="NoSpacing"/>
        <w:rPr>
          <w:b/>
        </w:rPr>
      </w:pPr>
    </w:p>
    <w:sectPr w:rsidR="00C818DD" w:rsidRPr="00C818DD" w:rsidSect="005F6A64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4F36"/>
    <w:multiLevelType w:val="hybridMultilevel"/>
    <w:tmpl w:val="3F78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30386"/>
    <w:multiLevelType w:val="hybridMultilevel"/>
    <w:tmpl w:val="9CD0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6066D"/>
    <w:multiLevelType w:val="hybridMultilevel"/>
    <w:tmpl w:val="7CF8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A66B8"/>
    <w:multiLevelType w:val="hybridMultilevel"/>
    <w:tmpl w:val="FEEA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64"/>
    <w:rsid w:val="00096913"/>
    <w:rsid w:val="005F6A64"/>
    <w:rsid w:val="00892051"/>
    <w:rsid w:val="0096764D"/>
    <w:rsid w:val="00A14675"/>
    <w:rsid w:val="00B02D7A"/>
    <w:rsid w:val="00B8280D"/>
    <w:rsid w:val="00C818DD"/>
    <w:rsid w:val="00CA0AFD"/>
    <w:rsid w:val="00D343D8"/>
    <w:rsid w:val="00D86A39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993C"/>
  <w15:chartTrackingRefBased/>
  <w15:docId w15:val="{B7B8F3CB-9F18-427D-8924-4B1A8E04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A64"/>
    <w:pPr>
      <w:spacing w:after="0" w:line="240" w:lineRule="auto"/>
    </w:pPr>
  </w:style>
  <w:style w:type="table" w:styleId="TableGrid">
    <w:name w:val="Table Grid"/>
    <w:basedOn w:val="TableNormal"/>
    <w:uiPriority w:val="39"/>
    <w:rsid w:val="00C8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3</cp:revision>
  <dcterms:created xsi:type="dcterms:W3CDTF">2016-05-26T16:04:00Z</dcterms:created>
  <dcterms:modified xsi:type="dcterms:W3CDTF">2017-01-19T14:31:00Z</dcterms:modified>
</cp:coreProperties>
</file>